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513DDB5" w:rsidP="2FFF8F5E" w:rsidRDefault="6513DDB5" w14:paraId="6153EA33" w14:textId="716BC708">
      <w:pPr>
        <w:spacing w:line="257" w:lineRule="auto"/>
      </w:pPr>
      <w:bookmarkStart w:name="_Hlk42683105" w:id="0"/>
      <w:bookmarkStart w:name="_Hlk42675233" w:id="1"/>
      <w:bookmarkStart w:name="_Hlk42683242" w:id="2"/>
      <w:bookmarkEnd w:id="0"/>
      <w:bookmarkEnd w:id="1"/>
      <w:bookmarkEnd w:id="2"/>
      <w:r w:rsidRPr="2FFF8F5E">
        <w:rPr>
          <w:rFonts w:ascii="Calibri" w:hAnsi="Calibri" w:eastAsia="Calibri" w:cs="Calibri"/>
          <w:b/>
          <w:bCs/>
          <w:sz w:val="26"/>
          <w:szCs w:val="26"/>
        </w:rPr>
        <w:t xml:space="preserve">Harrastusneuvonta ohjeistus </w:t>
      </w:r>
    </w:p>
    <w:p w:rsidR="6513DDB5" w:rsidP="2FFF8F5E" w:rsidRDefault="6513DDB5" w14:paraId="25B4DC6C" w14:textId="64E5EF32">
      <w:pPr>
        <w:spacing w:line="257" w:lineRule="auto"/>
      </w:pPr>
      <w:r w:rsidRPr="2FFF8F5E">
        <w:rPr>
          <w:rFonts w:ascii="Calibri" w:hAnsi="Calibri" w:eastAsia="Calibri" w:cs="Calibri"/>
          <w:sz w:val="24"/>
          <w:szCs w:val="24"/>
        </w:rPr>
        <w:t>Lahden nuorisopalveluiden kysely 7.-luokkalaisille vapaa-ajan vietosta sekä harrastuksista. Kyselyn tavoitteena on parantaa alueen harrastusmahdollisuuksia ja tutkia, miten nuoret viettävät vapaa-aikaansa.</w:t>
      </w:r>
    </w:p>
    <w:p w:rsidR="6513DDB5" w:rsidP="2FFF8F5E" w:rsidRDefault="6513DDB5" w14:paraId="255D80C9" w14:textId="4C9B51CC">
      <w:pPr>
        <w:spacing w:line="257" w:lineRule="auto"/>
      </w:pPr>
      <w:r w:rsidRPr="2FFF8F5E">
        <w:rPr>
          <w:rFonts w:ascii="Calibri" w:hAnsi="Calibri" w:eastAsia="Calibri" w:cs="Calibri"/>
          <w:sz w:val="24"/>
          <w:szCs w:val="24"/>
        </w:rPr>
        <w:t xml:space="preserve">Harrastustoiminnan ohjaajat vastaavat ryhmien perustamisesta. Harrastustoiminnan ohjaajille tulee kyselyiden tulokset ja he vastaavat niiden käsittelystä sekä jatkotoimenpiteistä. </w:t>
      </w:r>
    </w:p>
    <w:p w:rsidR="6513DDB5" w:rsidP="2FFF8F5E" w:rsidRDefault="6513DDB5" w14:paraId="28693161" w14:textId="4A193736">
      <w:pPr>
        <w:spacing w:line="257" w:lineRule="auto"/>
      </w:pPr>
      <w:r w:rsidRPr="2FFF8F5E">
        <w:rPr>
          <w:rFonts w:ascii="Calibri" w:hAnsi="Calibri" w:eastAsia="Calibri" w:cs="Calibri"/>
          <w:b/>
          <w:bCs/>
          <w:sz w:val="24"/>
          <w:szCs w:val="24"/>
        </w:rPr>
        <w:t xml:space="preserve">Ennen haastattelua: </w:t>
      </w:r>
    </w:p>
    <w:p w:rsidR="6513DDB5" w:rsidP="4460D71A" w:rsidRDefault="6513DDB5" w14:paraId="39D196A3" w14:textId="3BFDCFA4">
      <w:pPr>
        <w:pStyle w:val="ListParagraph"/>
        <w:numPr>
          <w:ilvl w:val="0"/>
          <w:numId w:val="1"/>
        </w:numPr>
        <w:spacing w:line="257" w:lineRule="auto"/>
        <w:rPr>
          <w:rFonts w:eastAsia="ＭＳ 明朝" w:eastAsiaTheme="minorEastAsia"/>
          <w:sz w:val="24"/>
          <w:szCs w:val="24"/>
        </w:rPr>
      </w:pPr>
      <w:r w:rsidRPr="4460D71A" w:rsidR="6513DDB5">
        <w:rPr>
          <w:rFonts w:ascii="Calibri" w:hAnsi="Calibri" w:eastAsia="Calibri" w:cs="Calibri"/>
          <w:sz w:val="24"/>
          <w:szCs w:val="24"/>
        </w:rPr>
        <w:t xml:space="preserve">Tärkeää kysyä nuorelta, onko OK hänelle vastata harrastusaiheisiin kysymyksiin ja kertoa, mistä haastattelussa on kyse. Tuloksia käsitellään anonyymisti, nimi kumminkin kysytään kyselyssä, jos tulee </w:t>
      </w:r>
      <w:r w:rsidRPr="4460D71A" w:rsidR="38506730">
        <w:rPr>
          <w:rFonts w:ascii="Calibri" w:hAnsi="Calibri" w:eastAsia="Calibri" w:cs="Calibri"/>
          <w:sz w:val="24"/>
          <w:szCs w:val="24"/>
        </w:rPr>
        <w:t>sovittuja toimenpiteitä,</w:t>
      </w:r>
      <w:r w:rsidRPr="4460D71A" w:rsidR="6513DDB5">
        <w:rPr>
          <w:rFonts w:ascii="Calibri" w:hAnsi="Calibri" w:eastAsia="Calibri" w:cs="Calibri"/>
          <w:sz w:val="24"/>
          <w:szCs w:val="24"/>
        </w:rPr>
        <w:t xml:space="preserve"> niin tiedetään kenen kanssa sovittu. </w:t>
      </w:r>
    </w:p>
    <w:p w:rsidR="6513DDB5" w:rsidP="2FFF8F5E" w:rsidRDefault="6513DDB5" w14:paraId="29552A4D" w14:textId="5D917BBE">
      <w:pPr>
        <w:spacing w:line="257" w:lineRule="auto"/>
      </w:pPr>
      <w:r w:rsidRPr="2FFF8F5E">
        <w:rPr>
          <w:rFonts w:ascii="Calibri" w:hAnsi="Calibri" w:eastAsia="Calibri" w:cs="Calibri"/>
        </w:rPr>
        <w:t xml:space="preserve"> </w:t>
      </w:r>
    </w:p>
    <w:p w:rsidR="6513DDB5" w:rsidP="2FFF8F5E" w:rsidRDefault="6513DDB5" w14:paraId="32FF4293" w14:textId="7B33C021">
      <w:pPr>
        <w:spacing w:line="257" w:lineRule="auto"/>
      </w:pPr>
      <w:r w:rsidRPr="2FFF8F5E">
        <w:rPr>
          <w:rFonts w:ascii="Calibri" w:hAnsi="Calibri" w:eastAsia="Calibri" w:cs="Calibri"/>
          <w:b/>
          <w:bCs/>
        </w:rPr>
        <w:t>Harrastekyselyä pääset tekemään seuraavasti:</w:t>
      </w:r>
    </w:p>
    <w:p w:rsidR="6513DDB5" w:rsidP="2FFF8F5E" w:rsidRDefault="6513DDB5" w14:paraId="34A800DC" w14:textId="3CA99219">
      <w:pPr>
        <w:spacing w:line="257" w:lineRule="auto"/>
      </w:pPr>
      <w:r w:rsidRPr="2FFF8F5E">
        <w:rPr>
          <w:rFonts w:ascii="Calibri" w:hAnsi="Calibri" w:eastAsia="Calibri" w:cs="Calibri"/>
        </w:rPr>
        <w:t xml:space="preserve">Avaa Formsista ryhmän lomakkeet (etelän etevät) </w:t>
      </w:r>
    </w:p>
    <w:p w:rsidR="6513DDB5" w:rsidP="2FFF8F5E" w:rsidRDefault="6513DDB5" w14:paraId="02F1D966" w14:textId="4C478707">
      <w:pPr>
        <w:spacing w:line="257" w:lineRule="auto"/>
      </w:pPr>
      <w:r w:rsidRPr="2FFF8F5E">
        <w:rPr>
          <w:rFonts w:ascii="Calibri" w:hAnsi="Calibri" w:eastAsia="Calibri" w:cs="Calibri"/>
        </w:rPr>
        <w:t>(selain &gt; intra vasen yläkulma 9 pistettä &gt; Forms &gt; ryhmän lomakkeet)</w:t>
      </w:r>
    </w:p>
    <w:p w:rsidR="6513DDB5" w:rsidP="2FFF8F5E" w:rsidRDefault="6513DDB5" w14:paraId="1A99091A" w14:textId="70432BD5">
      <w:pPr>
        <w:spacing w:line="257" w:lineRule="auto"/>
      </w:pPr>
      <w:r w:rsidRPr="2FFF8F5E">
        <w:rPr>
          <w:rFonts w:ascii="Wingdings" w:hAnsi="Wingdings" w:eastAsia="Wingdings" w:cs="Wingdings"/>
        </w:rPr>
        <w:t></w:t>
      </w:r>
      <w:r w:rsidRPr="2FFF8F5E">
        <w:rPr>
          <w:rFonts w:ascii="Calibri" w:hAnsi="Calibri" w:eastAsia="Calibri" w:cs="Calibri"/>
        </w:rPr>
        <w:t xml:space="preserve"> avaa haluamasi kysely (esim. harrastustoiminta 2020 HARJOITUSKYSELY) </w:t>
      </w:r>
    </w:p>
    <w:p w:rsidR="6513DDB5" w:rsidP="2FFF8F5E" w:rsidRDefault="6513DDB5" w14:paraId="707D8CF6" w14:textId="1FE06D9E">
      <w:pPr>
        <w:spacing w:line="257" w:lineRule="auto"/>
      </w:pPr>
      <w:r w:rsidRPr="2FFF8F5E">
        <w:rPr>
          <w:rFonts w:ascii="Wingdings" w:hAnsi="Wingdings" w:eastAsia="Wingdings" w:cs="Wingdings"/>
        </w:rPr>
        <w:t></w:t>
      </w:r>
      <w:r w:rsidRPr="2FFF8F5E">
        <w:rPr>
          <w:rFonts w:ascii="Calibri" w:hAnsi="Calibri" w:eastAsia="Calibri" w:cs="Calibri"/>
        </w:rPr>
        <w:t xml:space="preserve"> valitse JAA</w:t>
      </w:r>
    </w:p>
    <w:p w:rsidR="6513DDB5" w:rsidP="2FFF8F5E" w:rsidRDefault="6513DDB5" w14:paraId="1B138479" w14:textId="0C46940A">
      <w:pPr>
        <w:spacing w:line="257" w:lineRule="auto"/>
      </w:pPr>
      <w:r w:rsidRPr="2FFF8F5E">
        <w:rPr>
          <w:rFonts w:ascii="Wingdings" w:hAnsi="Wingdings" w:eastAsia="Wingdings" w:cs="Wingdings"/>
        </w:rPr>
        <w:t></w:t>
      </w:r>
      <w:r w:rsidRPr="2FFF8F5E">
        <w:rPr>
          <w:rFonts w:ascii="Calibri" w:hAnsi="Calibri" w:eastAsia="Calibri" w:cs="Calibri"/>
        </w:rPr>
        <w:t xml:space="preserve"> kopio linkki: käyttäjät, joilla on linkki voivat vastata</w:t>
      </w:r>
    </w:p>
    <w:p w:rsidR="6513DDB5" w:rsidP="2FFF8F5E" w:rsidRDefault="6513DDB5" w14:paraId="52C69730" w14:textId="77B5713C">
      <w:pPr>
        <w:spacing w:line="257" w:lineRule="auto"/>
      </w:pPr>
      <w:r w:rsidRPr="2FFF8F5E">
        <w:rPr>
          <w:rFonts w:ascii="Wingdings" w:hAnsi="Wingdings" w:eastAsia="Wingdings" w:cs="Wingdings"/>
        </w:rPr>
        <w:t></w:t>
      </w:r>
      <w:r w:rsidRPr="2FFF8F5E">
        <w:rPr>
          <w:rFonts w:ascii="Calibri" w:hAnsi="Calibri" w:eastAsia="Calibri" w:cs="Calibri"/>
        </w:rPr>
        <w:t xml:space="preserve"> liitä linkki selaimeen ja täytä kysely, lähetä kun olet valmis</w:t>
      </w:r>
    </w:p>
    <w:p w:rsidR="6513DDB5" w:rsidP="2FFF8F5E" w:rsidRDefault="6513DDB5" w14:paraId="09BCB577" w14:textId="25EA9426">
      <w:pPr>
        <w:spacing w:line="257" w:lineRule="auto"/>
      </w:pPr>
      <w:r w:rsidRPr="2FFF8F5E">
        <w:rPr>
          <w:rFonts w:ascii="Wingdings" w:hAnsi="Wingdings" w:eastAsia="Wingdings" w:cs="Wingdings"/>
        </w:rPr>
        <w:t></w:t>
      </w:r>
      <w:r w:rsidRPr="2FFF8F5E">
        <w:rPr>
          <w:rFonts w:ascii="Calibri" w:hAnsi="Calibri" w:eastAsia="Calibri" w:cs="Calibri"/>
        </w:rPr>
        <w:t xml:space="preserve"> lähetä toinen vastaus</w:t>
      </w:r>
    </w:p>
    <w:p w:rsidR="6513DDB5" w:rsidP="2FFF8F5E" w:rsidRDefault="6513DDB5" w14:paraId="6DE79B1E" w14:textId="11EAB932">
      <w:pPr>
        <w:spacing w:line="257" w:lineRule="auto"/>
      </w:pPr>
      <w:r w:rsidRPr="2FFF8F5E">
        <w:rPr>
          <w:rFonts w:ascii="Calibri" w:hAnsi="Calibri" w:eastAsia="Calibri" w:cs="Calibri"/>
          <w:sz w:val="24"/>
          <w:szCs w:val="24"/>
        </w:rPr>
        <w:t xml:space="preserve"> </w:t>
      </w:r>
    </w:p>
    <w:p w:rsidR="6513DDB5" w:rsidP="2FFF8F5E" w:rsidRDefault="6513DDB5" w14:paraId="015C2AFF" w14:textId="1D2EDF61">
      <w:pPr>
        <w:spacing w:line="257" w:lineRule="auto"/>
      </w:pPr>
      <w:r w:rsidRPr="2FFF8F5E">
        <w:rPr>
          <w:rFonts w:ascii="Calibri" w:hAnsi="Calibri" w:eastAsia="Calibri" w:cs="Calibri"/>
          <w:b/>
          <w:bCs/>
          <w:sz w:val="24"/>
          <w:szCs w:val="24"/>
        </w:rPr>
        <w:t>Kysymykset</w:t>
      </w:r>
    </w:p>
    <w:p w:rsidR="6513DDB5" w:rsidP="2FFF8F5E" w:rsidRDefault="6513DDB5" w14:paraId="530F1FED" w14:textId="132871D2">
      <w:pPr>
        <w:spacing w:line="257" w:lineRule="auto"/>
      </w:pPr>
      <w:r w:rsidRPr="2FFF8F5E">
        <w:rPr>
          <w:rFonts w:ascii="Calibri" w:hAnsi="Calibri" w:eastAsia="Calibri" w:cs="Calibri"/>
          <w:b/>
          <w:bCs/>
          <w:sz w:val="24"/>
          <w:szCs w:val="24"/>
        </w:rPr>
        <w:t xml:space="preserve">1. Nimi ja luokka </w:t>
      </w:r>
    </w:p>
    <w:p w:rsidR="6513DDB5" w:rsidP="2FFF8F5E" w:rsidRDefault="6513DDB5" w14:paraId="681D88DC" w14:textId="7928451C">
      <w:pPr>
        <w:spacing w:line="257" w:lineRule="auto"/>
      </w:pPr>
      <w:r w:rsidRPr="2FFF8F5E">
        <w:rPr>
          <w:rFonts w:ascii="Calibri" w:hAnsi="Calibri" w:eastAsia="Calibri" w:cs="Calibri"/>
          <w:b/>
          <w:bCs/>
          <w:sz w:val="24"/>
          <w:szCs w:val="24"/>
        </w:rPr>
        <w:t>2. Onko sinulla harrastus/harrastuksia ja mielekästä tekemistä vapaa-ajallasi?</w:t>
      </w:r>
    </w:p>
    <w:p w:rsidR="6513DDB5" w:rsidP="2FFF8F5E" w:rsidRDefault="6513DDB5" w14:paraId="2AA7C32C" w14:textId="7EA62402">
      <w:pPr>
        <w:spacing w:line="257" w:lineRule="auto"/>
      </w:pPr>
      <w:r w:rsidRPr="2FFF8F5E">
        <w:rPr>
          <w:rFonts w:ascii="Calibri" w:hAnsi="Calibri" w:eastAsia="Calibri" w:cs="Calibri"/>
          <w:sz w:val="24"/>
          <w:szCs w:val="24"/>
        </w:rPr>
        <w:t>Kyllä</w:t>
      </w:r>
    </w:p>
    <w:p w:rsidR="6513DDB5" w:rsidP="2FFF8F5E" w:rsidRDefault="6513DDB5" w14:paraId="12BFB67C" w14:textId="79F64D46">
      <w:pPr>
        <w:spacing w:line="257" w:lineRule="auto"/>
      </w:pPr>
      <w:r w:rsidRPr="2FFF8F5E">
        <w:rPr>
          <w:rFonts w:ascii="Calibri" w:hAnsi="Calibri" w:eastAsia="Calibri" w:cs="Calibri"/>
          <w:sz w:val="24"/>
          <w:szCs w:val="24"/>
        </w:rPr>
        <w:t>Ei</w:t>
      </w:r>
    </w:p>
    <w:p w:rsidR="6513DDB5" w:rsidP="2FFF8F5E" w:rsidRDefault="6513DDB5" w14:paraId="428CA6F9" w14:textId="1273AD75">
      <w:pPr>
        <w:spacing w:line="257" w:lineRule="auto"/>
      </w:pPr>
      <w:r w:rsidRPr="2FFF8F5E">
        <w:rPr>
          <w:rFonts w:ascii="Calibri" w:hAnsi="Calibri" w:eastAsia="Calibri" w:cs="Calibri"/>
          <w:i/>
          <w:iCs/>
        </w:rPr>
        <w:t xml:space="preserve">Kysyjän huomioitava: Jos nuori ei harrasta, mutta hän on vapaa-ajallaan aktiivinen, tapaa kavereita positiivisessa mielessä, kokee kuuluvansa johonkin ryhmään ja on arjessa mielekästä tekemistä. Voidaan laittaa kyllä. </w:t>
      </w:r>
    </w:p>
    <w:p w:rsidR="6513DDB5" w:rsidP="2FFF8F5E" w:rsidRDefault="6513DDB5" w14:paraId="686FC965" w14:textId="10A864B8">
      <w:pPr>
        <w:spacing w:line="257" w:lineRule="auto"/>
      </w:pPr>
      <w:r w:rsidRPr="2FFF8F5E">
        <w:rPr>
          <w:rFonts w:ascii="Calibri" w:hAnsi="Calibri" w:eastAsia="Calibri" w:cs="Calibri"/>
          <w:b/>
          <w:bCs/>
          <w:sz w:val="24"/>
          <w:szCs w:val="24"/>
        </w:rPr>
        <w:t>3. Kyllä, mitä harrastat ja mitä muuta teet vapaa-ajallasi?</w:t>
      </w:r>
    </w:p>
    <w:p w:rsidR="6513DDB5" w:rsidP="2FFF8F5E" w:rsidRDefault="6513DDB5" w14:paraId="58305E23" w14:textId="1CDA7BF8">
      <w:pPr>
        <w:spacing w:line="257" w:lineRule="auto"/>
      </w:pPr>
      <w:r w:rsidRPr="2FFF8F5E">
        <w:rPr>
          <w:rFonts w:ascii="Calibri" w:hAnsi="Calibri" w:eastAsia="Calibri" w:cs="Calibri"/>
          <w:i/>
          <w:iCs/>
        </w:rPr>
        <w:t xml:space="preserve"> Kysyjän huomioitava: Kirjaa ytimekkäästi asiat ylös. </w:t>
      </w:r>
    </w:p>
    <w:p w:rsidR="6513DDB5" w:rsidP="2FFF8F5E" w:rsidRDefault="6513DDB5" w14:paraId="26813DCE" w14:textId="27E57EAA">
      <w:pPr>
        <w:spacing w:line="257" w:lineRule="auto"/>
      </w:pPr>
      <w:r w:rsidRPr="2FFF8F5E">
        <w:rPr>
          <w:rFonts w:ascii="Calibri" w:hAnsi="Calibri" w:eastAsia="Calibri" w:cs="Calibri"/>
          <w:b/>
          <w:bCs/>
          <w:sz w:val="24"/>
          <w:szCs w:val="24"/>
        </w:rPr>
        <w:t>4. Ei, mitä teet vapaa-ajallasi?</w:t>
      </w:r>
    </w:p>
    <w:p w:rsidRPr="002D2A28" w:rsidR="6513DDB5" w:rsidP="2FFF8F5E" w:rsidRDefault="6513DDB5" w14:paraId="4C059DEE" w14:textId="53285E1C">
      <w:pPr>
        <w:spacing w:line="257" w:lineRule="auto"/>
        <w:rPr>
          <w:i/>
          <w:iCs/>
        </w:rPr>
      </w:pPr>
      <w:r w:rsidRPr="2FFF8F5E">
        <w:rPr>
          <w:rFonts w:ascii="Calibri" w:hAnsi="Calibri" w:eastAsia="Calibri" w:cs="Calibri"/>
          <w:i/>
          <w:iCs/>
        </w:rPr>
        <w:t>Kysyjän huomioitava: Vaatii haastattelijalta sensitiivisyyttä sekä tilannetajua.  Ei kannata kysyä “hyökkäävästi” suoraan “etkö harrasta mitään tai tee mitään” vaan esimerkiksi, mitä teet yleensä koulun jälkeen tai kun olet päässyt kotiin”. Voi hieman kaivella tietoa</w:t>
      </w:r>
      <w:r w:rsidRPr="002D2A28">
        <w:rPr>
          <w:rFonts w:ascii="Calibri" w:hAnsi="Calibri" w:eastAsia="Calibri" w:cs="Calibri"/>
          <w:i/>
          <w:iCs/>
        </w:rPr>
        <w:t xml:space="preserve">. Kirjataan ylös tekemättömyys ja lähes kaikki tekeminen, mitä ilmenee. </w:t>
      </w:r>
    </w:p>
    <w:p w:rsidR="6513DDB5" w:rsidP="2FFF8F5E" w:rsidRDefault="6513DDB5" w14:paraId="7A9FFBFF" w14:textId="6D355F5D">
      <w:pPr>
        <w:spacing w:line="257" w:lineRule="auto"/>
      </w:pPr>
      <w:r w:rsidRPr="2FFF8F5E">
        <w:rPr>
          <w:rFonts w:ascii="Calibri" w:hAnsi="Calibri" w:eastAsia="Calibri" w:cs="Calibri"/>
          <w:b/>
          <w:bCs/>
          <w:sz w:val="24"/>
          <w:szCs w:val="24"/>
        </w:rPr>
        <w:t>5. Haluatko harrastaa jotain / lisäksi?</w:t>
      </w:r>
    </w:p>
    <w:p w:rsidR="6513DDB5" w:rsidP="2FFF8F5E" w:rsidRDefault="6513DDB5" w14:paraId="43807CA0" w14:textId="7658E2F7">
      <w:pPr>
        <w:spacing w:line="257" w:lineRule="auto"/>
      </w:pPr>
      <w:r w:rsidRPr="2FFF8F5E">
        <w:rPr>
          <w:rFonts w:ascii="Calibri" w:hAnsi="Calibri" w:eastAsia="Calibri" w:cs="Calibri"/>
          <w:sz w:val="24"/>
          <w:szCs w:val="24"/>
        </w:rPr>
        <w:t>Kyllä</w:t>
      </w:r>
      <w:bookmarkStart w:name="_GoBack" w:id="3"/>
      <w:bookmarkEnd w:id="3"/>
    </w:p>
    <w:p w:rsidR="6513DDB5" w:rsidP="2FFF8F5E" w:rsidRDefault="6513DDB5" w14:paraId="06680033" w14:textId="4A9BEB07">
      <w:pPr>
        <w:spacing w:line="257" w:lineRule="auto"/>
      </w:pPr>
      <w:r w:rsidRPr="2FFF8F5E">
        <w:rPr>
          <w:rFonts w:ascii="Calibri" w:hAnsi="Calibri" w:eastAsia="Calibri" w:cs="Calibri"/>
          <w:sz w:val="24"/>
          <w:szCs w:val="24"/>
        </w:rPr>
        <w:t>Ei</w:t>
      </w:r>
    </w:p>
    <w:p w:rsidR="6513DDB5" w:rsidP="2FFF8F5E" w:rsidRDefault="6513DDB5" w14:paraId="2014FF7E" w14:textId="26D00C14">
      <w:pPr>
        <w:spacing w:line="257" w:lineRule="auto"/>
      </w:pPr>
      <w:r w:rsidRPr="2FFF8F5E">
        <w:rPr>
          <w:rFonts w:ascii="Calibri" w:hAnsi="Calibri" w:eastAsia="Calibri" w:cs="Calibri"/>
          <w:sz w:val="24"/>
          <w:szCs w:val="24"/>
        </w:rPr>
        <w:t>Muu</w:t>
      </w:r>
    </w:p>
    <w:p w:rsidR="6513DDB5" w:rsidP="2FFF8F5E" w:rsidRDefault="6513DDB5" w14:paraId="0BE1A6CE" w14:textId="0B87C1C8">
      <w:pPr>
        <w:spacing w:line="257" w:lineRule="auto"/>
      </w:pPr>
      <w:r w:rsidRPr="2FFF8F5E">
        <w:rPr>
          <w:rFonts w:ascii="Calibri" w:hAnsi="Calibri" w:eastAsia="Calibri" w:cs="Calibri"/>
          <w:i/>
          <w:iCs/>
        </w:rPr>
        <w:t xml:space="preserve">Kysyjän huomioitava: Pyritään laittamaan kyllä/ei. Muu kohtaan laitetaan, jos nuori ei osaa oikeasti sanoa. Jos nuori harrastaa valmiiksi jotakin esimerkiksi jalkapalloa voidaan kysyä, että kiinnostaisiko harrastaa jotain sen lisäksi, jos sellaista (toivottua) toimintaa järjestettäisiin koulupäivän jälkeen. </w:t>
      </w:r>
    </w:p>
    <w:p w:rsidR="6513DDB5" w:rsidP="2FFF8F5E" w:rsidRDefault="6513DDB5" w14:paraId="3E2B4ECF" w14:textId="7B7834A2">
      <w:pPr>
        <w:spacing w:line="257" w:lineRule="auto"/>
      </w:pPr>
      <w:r w:rsidRPr="2FFF8F5E">
        <w:rPr>
          <w:rFonts w:ascii="Calibri" w:hAnsi="Calibri" w:eastAsia="Calibri" w:cs="Calibri"/>
          <w:b/>
          <w:bCs/>
          <w:sz w:val="24"/>
          <w:szCs w:val="24"/>
        </w:rPr>
        <w:t>6. Mitä haluat harrastaa? Millainen toiminta vapaa-ajalla kiinnostaisi?</w:t>
      </w:r>
    </w:p>
    <w:p w:rsidR="6513DDB5" w:rsidP="2FFF8F5E" w:rsidRDefault="6513DDB5" w14:paraId="6F35AF17" w14:textId="299BAD59">
      <w:pPr>
        <w:spacing w:line="257" w:lineRule="auto"/>
      </w:pPr>
      <w:r w:rsidRPr="2FFF8F5E">
        <w:rPr>
          <w:rFonts w:ascii="Calibri" w:hAnsi="Calibri" w:eastAsia="Calibri" w:cs="Calibri"/>
          <w:i/>
          <w:iCs/>
        </w:rPr>
        <w:t xml:space="preserve">Kysyjän huomioitava: Tärkeä kysymys harrastustoiminnan ja muun toiminnan kannalta, on tärkeää pyrkiä kirjaamaan mahdollisimman tarkasti toiveet. Nuoret usein mieltävät harrastamisen toimintana joka on aina säännöllistä ja tavoitteellista, hyvä tuoda esiin myös höntsä ja muita vaihtoehtoja. Kirjataan jos nuorella on joku mitä aina halunnut harrastaa jotakin ja myös syy miksi ei harrasta. </w:t>
      </w:r>
    </w:p>
    <w:p w:rsidR="6513DDB5" w:rsidP="2FFF8F5E" w:rsidRDefault="6513DDB5" w14:paraId="687A800C" w14:textId="713E5F0E">
      <w:pPr>
        <w:spacing w:line="257" w:lineRule="auto"/>
      </w:pPr>
      <w:r w:rsidRPr="2FFF8F5E">
        <w:rPr>
          <w:rFonts w:ascii="Calibri" w:hAnsi="Calibri" w:eastAsia="Calibri" w:cs="Calibri"/>
          <w:b/>
          <w:bCs/>
          <w:sz w:val="24"/>
          <w:szCs w:val="24"/>
        </w:rPr>
        <w:t>7. Haluatko jeesiä harrastuksen / mielekkään tekemisen löytämiseen?</w:t>
      </w:r>
    </w:p>
    <w:p w:rsidR="6513DDB5" w:rsidP="2FFF8F5E" w:rsidRDefault="6513DDB5" w14:paraId="5E8B1F99" w14:textId="54F8C576">
      <w:pPr>
        <w:spacing w:line="257" w:lineRule="auto"/>
      </w:pPr>
      <w:r w:rsidRPr="2FFF8F5E">
        <w:rPr>
          <w:rFonts w:ascii="Calibri" w:hAnsi="Calibri" w:eastAsia="Calibri" w:cs="Calibri"/>
          <w:sz w:val="24"/>
          <w:szCs w:val="24"/>
        </w:rPr>
        <w:t>Kyllä</w:t>
      </w:r>
    </w:p>
    <w:p w:rsidR="6513DDB5" w:rsidP="2FFF8F5E" w:rsidRDefault="6513DDB5" w14:paraId="306E82C1" w14:textId="679795D2">
      <w:pPr>
        <w:spacing w:line="257" w:lineRule="auto"/>
      </w:pPr>
      <w:r w:rsidRPr="2FFF8F5E">
        <w:rPr>
          <w:rFonts w:ascii="Calibri" w:hAnsi="Calibri" w:eastAsia="Calibri" w:cs="Calibri"/>
          <w:sz w:val="24"/>
          <w:szCs w:val="24"/>
        </w:rPr>
        <w:t>Ei</w:t>
      </w:r>
    </w:p>
    <w:p w:rsidR="6513DDB5" w:rsidP="2FFF8F5E" w:rsidRDefault="6513DDB5" w14:paraId="17F57764" w14:textId="3664F54C">
      <w:pPr>
        <w:spacing w:line="257" w:lineRule="auto"/>
      </w:pPr>
      <w:r w:rsidRPr="2FFF8F5E">
        <w:rPr>
          <w:rFonts w:ascii="Calibri" w:hAnsi="Calibri" w:eastAsia="Calibri" w:cs="Calibri"/>
          <w:sz w:val="24"/>
          <w:szCs w:val="24"/>
        </w:rPr>
        <w:t>Ohjaajan mielestä palattava asiaan</w:t>
      </w:r>
    </w:p>
    <w:p w:rsidR="6513DDB5" w:rsidP="2FFF8F5E" w:rsidRDefault="6513DDB5" w14:paraId="17604FCD" w14:textId="38536215">
      <w:pPr>
        <w:spacing w:line="257" w:lineRule="auto"/>
      </w:pPr>
      <w:r w:rsidRPr="2FFF8F5E">
        <w:rPr>
          <w:rFonts w:ascii="Calibri" w:hAnsi="Calibri" w:eastAsia="Calibri" w:cs="Calibri"/>
          <w:i/>
          <w:iCs/>
        </w:rPr>
        <w:t xml:space="preserve">Kysyjän huomioitava: Jeesi voi tarkoittaa sitä, että ohjaaja etsii nuorelle tietoa / etsitään yhdessä tietoa harrastusmahdollisuuksista. Kiinnostaako nuorta, jos nuorisopalvelut järjestää harrastustoimintaa (haluaako tietoa/ilmoituksen). Haluaako nuori katsoa myöhemmin harrastusmahdollisuuksia paremmalla ajalla. Nämä on hyvä sopia! Ottaako ohjaaja yhteyttä nuoreen? Voidaan siis sopia uusi aika, jossa katsomme yhdessä harrastuksia, käydään kokeilemassa lajia. Nämä tiedot kirjataan kohtaan 8. </w:t>
      </w:r>
    </w:p>
    <w:p w:rsidR="6513DDB5" w:rsidP="2FFF8F5E" w:rsidRDefault="6513DDB5" w14:paraId="229A951F" w14:textId="3DDBD0BC">
      <w:pPr>
        <w:spacing w:line="257" w:lineRule="auto"/>
      </w:pPr>
      <w:r w:rsidRPr="2FFF8F5E">
        <w:rPr>
          <w:rFonts w:ascii="Calibri" w:hAnsi="Calibri" w:eastAsia="Calibri" w:cs="Calibri"/>
          <w:b/>
          <w:bCs/>
          <w:sz w:val="24"/>
          <w:szCs w:val="24"/>
        </w:rPr>
        <w:t>8. Lisätietoja ja sovitut toimenpiteet (miten, milloin, missä?)</w:t>
      </w:r>
    </w:p>
    <w:p w:rsidR="6513DDB5" w:rsidP="2FFF8F5E" w:rsidRDefault="6513DDB5" w14:paraId="24A916BD" w14:textId="1E9B781F">
      <w:pPr>
        <w:spacing w:line="257" w:lineRule="auto"/>
      </w:pPr>
      <w:r w:rsidRPr="2FFF8F5E">
        <w:rPr>
          <w:rFonts w:ascii="Calibri" w:hAnsi="Calibri" w:eastAsia="Calibri" w:cs="Calibri"/>
          <w:i/>
          <w:iCs/>
        </w:rPr>
        <w:t xml:space="preserve">Kysyjän huomioitava: Ohjaaja kirjaa ylös, jos nuori tarvitsee seurantaa, jatkotoimenpiteitä harrastuksen löytämiseksi tai jos ilmenee asioita, joita hyvä seurata. </w:t>
      </w:r>
    </w:p>
    <w:p w:rsidR="6513DDB5" w:rsidP="2FFF8F5E" w:rsidRDefault="6513DDB5" w14:paraId="79F1355D" w14:textId="0853FE93">
      <w:pPr>
        <w:spacing w:line="257" w:lineRule="auto"/>
      </w:pPr>
      <w:r w:rsidRPr="2FFF8F5E">
        <w:rPr>
          <w:rFonts w:ascii="Calibri" w:hAnsi="Calibri" w:eastAsia="Calibri" w:cs="Calibri"/>
          <w:b/>
          <w:bCs/>
          <w:sz w:val="24"/>
          <w:szCs w:val="24"/>
        </w:rPr>
        <w:t>9. Harrastelahti esittely (</w:t>
      </w:r>
      <w:hyperlink r:id="rId8">
        <w:r w:rsidRPr="2FFF8F5E">
          <w:rPr>
            <w:rStyle w:val="Hyperlink"/>
            <w:rFonts w:ascii="Calibri" w:hAnsi="Calibri" w:eastAsia="Calibri" w:cs="Calibri"/>
            <w:b/>
            <w:bCs/>
            <w:sz w:val="24"/>
            <w:szCs w:val="24"/>
          </w:rPr>
          <w:t>harrastelahti.lahti.fi</w:t>
        </w:r>
      </w:hyperlink>
      <w:r w:rsidRPr="2FFF8F5E">
        <w:rPr>
          <w:rFonts w:ascii="Calibri" w:hAnsi="Calibri" w:eastAsia="Calibri" w:cs="Calibri"/>
          <w:b/>
          <w:bCs/>
          <w:sz w:val="24"/>
          <w:szCs w:val="24"/>
        </w:rPr>
        <w:t>)</w:t>
      </w:r>
    </w:p>
    <w:p w:rsidR="6513DDB5" w:rsidP="2FFF8F5E" w:rsidRDefault="6513DDB5" w14:paraId="428AAB31" w14:textId="7A39D1F8">
      <w:pPr>
        <w:spacing w:line="257" w:lineRule="auto"/>
      </w:pPr>
      <w:r w:rsidRPr="2FFF8F5E">
        <w:rPr>
          <w:rFonts w:ascii="Calibri" w:hAnsi="Calibri" w:eastAsia="Calibri" w:cs="Calibri"/>
          <w:i/>
          <w:iCs/>
        </w:rPr>
        <w:t>Kysyjän huomioitava: Näytetään nettisivut kaikille.</w:t>
      </w:r>
    </w:p>
    <w:p w:rsidR="2FFF8F5E" w:rsidP="2FFF8F5E" w:rsidRDefault="2FFF8F5E" w14:paraId="36D2B03B" w14:textId="3DE22C12">
      <w:pPr>
        <w:rPr>
          <w:rFonts w:ascii="Calibri" w:hAnsi="Calibri" w:eastAsia="Calibri" w:cs="Calibri"/>
          <w:i/>
          <w:iCs/>
        </w:rPr>
      </w:pPr>
    </w:p>
    <w:p w:rsidR="0158FB1D" w:rsidP="0158FB1D" w:rsidRDefault="0158FB1D" w14:paraId="3CB04498" w14:textId="4EA72054">
      <w:pPr>
        <w:rPr>
          <w:rFonts w:ascii="Calibri" w:hAnsi="Calibri" w:eastAsia="Calibri" w:cs="Calibri"/>
          <w:i/>
          <w:iCs/>
        </w:rPr>
      </w:pPr>
    </w:p>
    <w:sectPr w:rsidR="0158FB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17C"/>
    <w:multiLevelType w:val="hybridMultilevel"/>
    <w:tmpl w:val="F2BEFFBA"/>
    <w:lvl w:ilvl="0" w:tplc="2FA09500">
      <w:start w:val="1"/>
      <w:numFmt w:val="bullet"/>
      <w:lvlText w:val="·"/>
      <w:lvlJc w:val="left"/>
      <w:pPr>
        <w:ind w:left="720" w:hanging="360"/>
      </w:pPr>
      <w:rPr>
        <w:rFonts w:hint="default" w:ascii="Symbol" w:hAnsi="Symbol"/>
      </w:rPr>
    </w:lvl>
    <w:lvl w:ilvl="1" w:tplc="B8704482">
      <w:start w:val="1"/>
      <w:numFmt w:val="bullet"/>
      <w:lvlText w:val="o"/>
      <w:lvlJc w:val="left"/>
      <w:pPr>
        <w:ind w:left="1440" w:hanging="360"/>
      </w:pPr>
      <w:rPr>
        <w:rFonts w:hint="default" w:ascii="Courier New" w:hAnsi="Courier New"/>
      </w:rPr>
    </w:lvl>
    <w:lvl w:ilvl="2" w:tplc="92E4DAE6">
      <w:start w:val="1"/>
      <w:numFmt w:val="bullet"/>
      <w:lvlText w:val=""/>
      <w:lvlJc w:val="left"/>
      <w:pPr>
        <w:ind w:left="2160" w:hanging="360"/>
      </w:pPr>
      <w:rPr>
        <w:rFonts w:hint="default" w:ascii="Wingdings" w:hAnsi="Wingdings"/>
      </w:rPr>
    </w:lvl>
    <w:lvl w:ilvl="3" w:tplc="4FFE2902">
      <w:start w:val="1"/>
      <w:numFmt w:val="bullet"/>
      <w:lvlText w:val=""/>
      <w:lvlJc w:val="left"/>
      <w:pPr>
        <w:ind w:left="2880" w:hanging="360"/>
      </w:pPr>
      <w:rPr>
        <w:rFonts w:hint="default" w:ascii="Symbol" w:hAnsi="Symbol"/>
      </w:rPr>
    </w:lvl>
    <w:lvl w:ilvl="4" w:tplc="94563ACA">
      <w:start w:val="1"/>
      <w:numFmt w:val="bullet"/>
      <w:lvlText w:val="o"/>
      <w:lvlJc w:val="left"/>
      <w:pPr>
        <w:ind w:left="3600" w:hanging="360"/>
      </w:pPr>
      <w:rPr>
        <w:rFonts w:hint="default" w:ascii="Courier New" w:hAnsi="Courier New"/>
      </w:rPr>
    </w:lvl>
    <w:lvl w:ilvl="5" w:tplc="E4F66EDE">
      <w:start w:val="1"/>
      <w:numFmt w:val="bullet"/>
      <w:lvlText w:val=""/>
      <w:lvlJc w:val="left"/>
      <w:pPr>
        <w:ind w:left="4320" w:hanging="360"/>
      </w:pPr>
      <w:rPr>
        <w:rFonts w:hint="default" w:ascii="Wingdings" w:hAnsi="Wingdings"/>
      </w:rPr>
    </w:lvl>
    <w:lvl w:ilvl="6" w:tplc="BB58B1EA">
      <w:start w:val="1"/>
      <w:numFmt w:val="bullet"/>
      <w:lvlText w:val=""/>
      <w:lvlJc w:val="left"/>
      <w:pPr>
        <w:ind w:left="5040" w:hanging="360"/>
      </w:pPr>
      <w:rPr>
        <w:rFonts w:hint="default" w:ascii="Symbol" w:hAnsi="Symbol"/>
      </w:rPr>
    </w:lvl>
    <w:lvl w:ilvl="7" w:tplc="CB6A38AE">
      <w:start w:val="1"/>
      <w:numFmt w:val="bullet"/>
      <w:lvlText w:val="o"/>
      <w:lvlJc w:val="left"/>
      <w:pPr>
        <w:ind w:left="5760" w:hanging="360"/>
      </w:pPr>
      <w:rPr>
        <w:rFonts w:hint="default" w:ascii="Courier New" w:hAnsi="Courier New"/>
      </w:rPr>
    </w:lvl>
    <w:lvl w:ilvl="8" w:tplc="E328F97A">
      <w:start w:val="1"/>
      <w:numFmt w:val="bullet"/>
      <w:lvlText w:val=""/>
      <w:lvlJc w:val="left"/>
      <w:pPr>
        <w:ind w:left="6480" w:hanging="360"/>
      </w:pPr>
      <w:rPr>
        <w:rFonts w:hint="default" w:ascii="Wingdings" w:hAnsi="Wingdings"/>
      </w:rPr>
    </w:lvl>
  </w:abstractNum>
  <w:abstractNum w:abstractNumId="1" w15:restartNumberingAfterBreak="0">
    <w:nsid w:val="39E37C2A"/>
    <w:multiLevelType w:val="hybridMultilevel"/>
    <w:tmpl w:val="5406DA22"/>
    <w:lvl w:ilvl="0" w:tplc="063A43D4">
      <w:start w:val="1"/>
      <w:numFmt w:val="bullet"/>
      <w:lvlText w:val=""/>
      <w:lvlJc w:val="left"/>
      <w:pPr>
        <w:ind w:left="720" w:hanging="360"/>
      </w:pPr>
      <w:rPr>
        <w:rFonts w:hint="default" w:ascii="Symbol" w:hAnsi="Symbol"/>
      </w:rPr>
    </w:lvl>
    <w:lvl w:ilvl="1" w:tplc="9C9C7F9C">
      <w:start w:val="1"/>
      <w:numFmt w:val="bullet"/>
      <w:lvlText w:val="o"/>
      <w:lvlJc w:val="left"/>
      <w:pPr>
        <w:ind w:left="1440" w:hanging="360"/>
      </w:pPr>
      <w:rPr>
        <w:rFonts w:hint="default" w:ascii="Courier New" w:hAnsi="Courier New"/>
      </w:rPr>
    </w:lvl>
    <w:lvl w:ilvl="2" w:tplc="0DB0641A">
      <w:start w:val="1"/>
      <w:numFmt w:val="bullet"/>
      <w:lvlText w:val=""/>
      <w:lvlJc w:val="left"/>
      <w:pPr>
        <w:ind w:left="2160" w:hanging="360"/>
      </w:pPr>
      <w:rPr>
        <w:rFonts w:hint="default" w:ascii="Wingdings" w:hAnsi="Wingdings"/>
      </w:rPr>
    </w:lvl>
    <w:lvl w:ilvl="3" w:tplc="CD64EC20">
      <w:start w:val="1"/>
      <w:numFmt w:val="bullet"/>
      <w:lvlText w:val=""/>
      <w:lvlJc w:val="left"/>
      <w:pPr>
        <w:ind w:left="2880" w:hanging="360"/>
      </w:pPr>
      <w:rPr>
        <w:rFonts w:hint="default" w:ascii="Symbol" w:hAnsi="Symbol"/>
      </w:rPr>
    </w:lvl>
    <w:lvl w:ilvl="4" w:tplc="1DC0C6DC">
      <w:start w:val="1"/>
      <w:numFmt w:val="bullet"/>
      <w:lvlText w:val="o"/>
      <w:lvlJc w:val="left"/>
      <w:pPr>
        <w:ind w:left="3600" w:hanging="360"/>
      </w:pPr>
      <w:rPr>
        <w:rFonts w:hint="default" w:ascii="Courier New" w:hAnsi="Courier New"/>
      </w:rPr>
    </w:lvl>
    <w:lvl w:ilvl="5" w:tplc="88F0F384">
      <w:start w:val="1"/>
      <w:numFmt w:val="bullet"/>
      <w:lvlText w:val=""/>
      <w:lvlJc w:val="left"/>
      <w:pPr>
        <w:ind w:left="4320" w:hanging="360"/>
      </w:pPr>
      <w:rPr>
        <w:rFonts w:hint="default" w:ascii="Wingdings" w:hAnsi="Wingdings"/>
      </w:rPr>
    </w:lvl>
    <w:lvl w:ilvl="6" w:tplc="931AEC38">
      <w:start w:val="1"/>
      <w:numFmt w:val="bullet"/>
      <w:lvlText w:val=""/>
      <w:lvlJc w:val="left"/>
      <w:pPr>
        <w:ind w:left="5040" w:hanging="360"/>
      </w:pPr>
      <w:rPr>
        <w:rFonts w:hint="default" w:ascii="Symbol" w:hAnsi="Symbol"/>
      </w:rPr>
    </w:lvl>
    <w:lvl w:ilvl="7" w:tplc="E98AD546">
      <w:start w:val="1"/>
      <w:numFmt w:val="bullet"/>
      <w:lvlText w:val="o"/>
      <w:lvlJc w:val="left"/>
      <w:pPr>
        <w:ind w:left="5760" w:hanging="360"/>
      </w:pPr>
      <w:rPr>
        <w:rFonts w:hint="default" w:ascii="Courier New" w:hAnsi="Courier New"/>
      </w:rPr>
    </w:lvl>
    <w:lvl w:ilvl="8" w:tplc="6054E9A6">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501EC"/>
    <w:rsid w:val="00051E7D"/>
    <w:rsid w:val="000608D9"/>
    <w:rsid w:val="000C092F"/>
    <w:rsid w:val="000F2443"/>
    <w:rsid w:val="00194024"/>
    <w:rsid w:val="00194FF9"/>
    <w:rsid w:val="001C59A5"/>
    <w:rsid w:val="002004F3"/>
    <w:rsid w:val="0021310E"/>
    <w:rsid w:val="0022CD17"/>
    <w:rsid w:val="00257778"/>
    <w:rsid w:val="002D2A28"/>
    <w:rsid w:val="00365D5F"/>
    <w:rsid w:val="0038245A"/>
    <w:rsid w:val="00407C56"/>
    <w:rsid w:val="004B2288"/>
    <w:rsid w:val="005E4E0A"/>
    <w:rsid w:val="0063363A"/>
    <w:rsid w:val="006350B2"/>
    <w:rsid w:val="00644B25"/>
    <w:rsid w:val="00707C14"/>
    <w:rsid w:val="007555D1"/>
    <w:rsid w:val="00773FB2"/>
    <w:rsid w:val="007762C6"/>
    <w:rsid w:val="007F063B"/>
    <w:rsid w:val="00820089"/>
    <w:rsid w:val="008D5AE3"/>
    <w:rsid w:val="00944A8F"/>
    <w:rsid w:val="00AA6EC3"/>
    <w:rsid w:val="00B95C1D"/>
    <w:rsid w:val="00BD5E6F"/>
    <w:rsid w:val="00CD3B35"/>
    <w:rsid w:val="00D11C14"/>
    <w:rsid w:val="00D13B25"/>
    <w:rsid w:val="00D96653"/>
    <w:rsid w:val="00E17FA1"/>
    <w:rsid w:val="00E330D1"/>
    <w:rsid w:val="00EB3DE2"/>
    <w:rsid w:val="00F1758C"/>
    <w:rsid w:val="00F55123"/>
    <w:rsid w:val="00F643FB"/>
    <w:rsid w:val="00F73E23"/>
    <w:rsid w:val="00FA3768"/>
    <w:rsid w:val="00FE487F"/>
    <w:rsid w:val="0149EA45"/>
    <w:rsid w:val="0158FB1D"/>
    <w:rsid w:val="018CB2BC"/>
    <w:rsid w:val="02DFAA0B"/>
    <w:rsid w:val="03D349DD"/>
    <w:rsid w:val="041680B5"/>
    <w:rsid w:val="05F998BD"/>
    <w:rsid w:val="07F5CA3E"/>
    <w:rsid w:val="09C9AF5D"/>
    <w:rsid w:val="0A02EB6B"/>
    <w:rsid w:val="0C22793C"/>
    <w:rsid w:val="0CBA2EF0"/>
    <w:rsid w:val="0D7E5D08"/>
    <w:rsid w:val="0E235307"/>
    <w:rsid w:val="0F172678"/>
    <w:rsid w:val="0FCD3B78"/>
    <w:rsid w:val="1130B902"/>
    <w:rsid w:val="13A98F86"/>
    <w:rsid w:val="141B8F51"/>
    <w:rsid w:val="15BBDCEF"/>
    <w:rsid w:val="1724771D"/>
    <w:rsid w:val="1734BAED"/>
    <w:rsid w:val="17F4E3AB"/>
    <w:rsid w:val="18BF9E7D"/>
    <w:rsid w:val="1993A933"/>
    <w:rsid w:val="1D5AE0FC"/>
    <w:rsid w:val="20EF9A91"/>
    <w:rsid w:val="210A2769"/>
    <w:rsid w:val="23778ABE"/>
    <w:rsid w:val="26494A40"/>
    <w:rsid w:val="280508D3"/>
    <w:rsid w:val="2813FCF0"/>
    <w:rsid w:val="284C7A08"/>
    <w:rsid w:val="294A49E1"/>
    <w:rsid w:val="2A5C7369"/>
    <w:rsid w:val="2A6DD25D"/>
    <w:rsid w:val="2B3B5784"/>
    <w:rsid w:val="2D5A651E"/>
    <w:rsid w:val="2E39DBF0"/>
    <w:rsid w:val="2ED92BFA"/>
    <w:rsid w:val="2F4AAA9B"/>
    <w:rsid w:val="2FFF8F5E"/>
    <w:rsid w:val="310C5AC3"/>
    <w:rsid w:val="31B87404"/>
    <w:rsid w:val="31D109A5"/>
    <w:rsid w:val="3260392E"/>
    <w:rsid w:val="336FC749"/>
    <w:rsid w:val="34A8AF29"/>
    <w:rsid w:val="35FE9024"/>
    <w:rsid w:val="36416367"/>
    <w:rsid w:val="37E086DC"/>
    <w:rsid w:val="37E1E283"/>
    <w:rsid w:val="38506730"/>
    <w:rsid w:val="38612DCD"/>
    <w:rsid w:val="38D003B0"/>
    <w:rsid w:val="398D0C2F"/>
    <w:rsid w:val="3CABF2A3"/>
    <w:rsid w:val="3DFFD467"/>
    <w:rsid w:val="3F60836B"/>
    <w:rsid w:val="419C8EDA"/>
    <w:rsid w:val="41BA97F5"/>
    <w:rsid w:val="41C156A8"/>
    <w:rsid w:val="41CC2898"/>
    <w:rsid w:val="4460D71A"/>
    <w:rsid w:val="475D4B93"/>
    <w:rsid w:val="476C2C7E"/>
    <w:rsid w:val="476DE9AC"/>
    <w:rsid w:val="479FCF2F"/>
    <w:rsid w:val="48129B7A"/>
    <w:rsid w:val="481C16F7"/>
    <w:rsid w:val="48D5C740"/>
    <w:rsid w:val="49F2288A"/>
    <w:rsid w:val="4A2F2A1C"/>
    <w:rsid w:val="4A5F040A"/>
    <w:rsid w:val="4AD44326"/>
    <w:rsid w:val="4AE574C8"/>
    <w:rsid w:val="4BF5D19B"/>
    <w:rsid w:val="4C0D2D1F"/>
    <w:rsid w:val="4C68A32F"/>
    <w:rsid w:val="4D29AD45"/>
    <w:rsid w:val="4EB895F0"/>
    <w:rsid w:val="50AC2B52"/>
    <w:rsid w:val="50F326A3"/>
    <w:rsid w:val="536C36FF"/>
    <w:rsid w:val="566BBF57"/>
    <w:rsid w:val="56ED8341"/>
    <w:rsid w:val="56FE6391"/>
    <w:rsid w:val="5816B3EC"/>
    <w:rsid w:val="58644FA1"/>
    <w:rsid w:val="59FF9638"/>
    <w:rsid w:val="5B16BB3D"/>
    <w:rsid w:val="5B8D58D5"/>
    <w:rsid w:val="5B932338"/>
    <w:rsid w:val="5C539CD7"/>
    <w:rsid w:val="5DB836BA"/>
    <w:rsid w:val="5E7E571F"/>
    <w:rsid w:val="5F3267F7"/>
    <w:rsid w:val="5F36C665"/>
    <w:rsid w:val="60130D5E"/>
    <w:rsid w:val="60C590EE"/>
    <w:rsid w:val="60CA5948"/>
    <w:rsid w:val="63002212"/>
    <w:rsid w:val="63DFE9F7"/>
    <w:rsid w:val="63FD9537"/>
    <w:rsid w:val="6513DDB5"/>
    <w:rsid w:val="655BB4D7"/>
    <w:rsid w:val="6822E083"/>
    <w:rsid w:val="68978A5C"/>
    <w:rsid w:val="69198204"/>
    <w:rsid w:val="69F00A36"/>
    <w:rsid w:val="6B45A4CA"/>
    <w:rsid w:val="6BE0BB76"/>
    <w:rsid w:val="6C5501EC"/>
    <w:rsid w:val="6D2E2BB4"/>
    <w:rsid w:val="7369CB22"/>
    <w:rsid w:val="7380C153"/>
    <w:rsid w:val="757BBBC3"/>
    <w:rsid w:val="75C56E88"/>
    <w:rsid w:val="75E99E70"/>
    <w:rsid w:val="7612C77B"/>
    <w:rsid w:val="7964CB85"/>
    <w:rsid w:val="7AD4014C"/>
    <w:rsid w:val="7B0D4C87"/>
    <w:rsid w:val="7B9C3694"/>
    <w:rsid w:val="7BF3C761"/>
    <w:rsid w:val="7C53504C"/>
    <w:rsid w:val="7E1752BB"/>
    <w:rsid w:val="7E3CD975"/>
    <w:rsid w:val="7F3C7C18"/>
    <w:rsid w:val="7FAE512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2828"/>
  <w15:chartTrackingRefBased/>
  <w15:docId w15:val="{7B74763B-856C-469F-BB7A-79544D7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1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arrastelahti.lahti.fi/"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8CCD908349F3146A892AEEE502B4F07" ma:contentTypeVersion="8" ma:contentTypeDescription="Luo uusi asiakirja." ma:contentTypeScope="" ma:versionID="c52e69625ca10f2a71d2100129fe9294">
  <xsd:schema xmlns:xsd="http://www.w3.org/2001/XMLSchema" xmlns:xs="http://www.w3.org/2001/XMLSchema" xmlns:p="http://schemas.microsoft.com/office/2006/metadata/properties" xmlns:ns2="52476ccc-bc4d-490b-884c-a42704115584" targetNamespace="http://schemas.microsoft.com/office/2006/metadata/properties" ma:root="true" ma:fieldsID="fed712fbc9c96ddc69ee44e1b2ca387b" ns2:_="">
    <xsd:import namespace="52476ccc-bc4d-490b-884c-a42704115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76ccc-bc4d-490b-884c-a42704115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D6E00-8425-40DD-9DC6-A6FB242C3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1B7D4-5120-4F02-BD31-CB8CFE687FCC}">
  <ds:schemaRefs>
    <ds:schemaRef ds:uri="http://schemas.microsoft.com/sharepoint/v3/contenttype/forms"/>
  </ds:schemaRefs>
</ds:datastoreItem>
</file>

<file path=customXml/itemProps3.xml><?xml version="1.0" encoding="utf-8"?>
<ds:datastoreItem xmlns:ds="http://schemas.openxmlformats.org/officeDocument/2006/customXml" ds:itemID="{E78EF1D4-CE5E-42E9-A355-9D5D0E4E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76ccc-bc4d-490b-884c-a4270411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Koponen Seppo</dc:creator>
  <keywords/>
  <dc:description/>
  <lastModifiedBy>Vahersalo Vilma</lastModifiedBy>
  <revision>47</revision>
  <dcterms:created xsi:type="dcterms:W3CDTF">2020-06-10T06:38:00.0000000Z</dcterms:created>
  <dcterms:modified xsi:type="dcterms:W3CDTF">2021-05-28T10:13:42.4277977Z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0x01010028CCD908349F3146A892AEEE502B4F07</vt:lpwstr>
  </property>
</Properties>
</file>